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D6" w:rsidRDefault="00AA79D6" w:rsidP="00897CCC">
      <w:pPr>
        <w:spacing w:before="0" w:after="240"/>
        <w:jc w:val="center"/>
        <w:rPr>
          <w:b/>
          <w:bCs/>
          <w:iCs/>
          <w:color w:val="9B005B"/>
          <w:sz w:val="28"/>
        </w:rPr>
      </w:pPr>
      <w:r>
        <w:rPr>
          <w:b/>
          <w:bCs/>
          <w:iCs/>
          <w:color w:val="9B005B"/>
          <w:sz w:val="28"/>
        </w:rPr>
        <w:t>CONTRAT DE LOCATION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25"/>
      </w:tblGrid>
      <w:tr w:rsidR="00AA79D6" w:rsidTr="00514FA0">
        <w:tc>
          <w:tcPr>
            <w:tcW w:w="3369" w:type="dxa"/>
          </w:tcPr>
          <w:p w:rsidR="00AA79D6" w:rsidRDefault="00AA79D6" w:rsidP="00AA79D6">
            <w:r>
              <w:t xml:space="preserve">Demandeur : </w:t>
            </w:r>
          </w:p>
        </w:tc>
        <w:tc>
          <w:tcPr>
            <w:tcW w:w="6125" w:type="dxa"/>
          </w:tcPr>
          <w:p w:rsidR="00AA79D6" w:rsidRDefault="00FE384C" w:rsidP="00AA79D6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A79D6" w:rsidTr="00514FA0">
        <w:tc>
          <w:tcPr>
            <w:tcW w:w="3369" w:type="dxa"/>
          </w:tcPr>
          <w:p w:rsidR="00AA79D6" w:rsidRDefault="00AA79D6" w:rsidP="00AA79D6">
            <w:r>
              <w:t>Adresse complète</w:t>
            </w:r>
            <w:r w:rsidR="00514FA0">
              <w:t xml:space="preserve"> (facturation)</w:t>
            </w:r>
            <w:r>
              <w:t xml:space="preserve"> : </w:t>
            </w:r>
          </w:p>
        </w:tc>
        <w:tc>
          <w:tcPr>
            <w:tcW w:w="6125" w:type="dxa"/>
          </w:tcPr>
          <w:p w:rsidR="00AA79D6" w:rsidRDefault="00FE384C" w:rsidP="00AA79D6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A79D6" w:rsidTr="00514FA0">
        <w:tc>
          <w:tcPr>
            <w:tcW w:w="3369" w:type="dxa"/>
          </w:tcPr>
          <w:p w:rsidR="00AA79D6" w:rsidRDefault="00AA79D6" w:rsidP="00AA79D6">
            <w:r>
              <w:t xml:space="preserve">Personne de contact : </w:t>
            </w:r>
          </w:p>
        </w:tc>
        <w:tc>
          <w:tcPr>
            <w:tcW w:w="6125" w:type="dxa"/>
          </w:tcPr>
          <w:p w:rsidR="00AA79D6" w:rsidRDefault="00FE384C" w:rsidP="00AA79D6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79D6" w:rsidTr="00514FA0">
        <w:tc>
          <w:tcPr>
            <w:tcW w:w="3369" w:type="dxa"/>
          </w:tcPr>
          <w:p w:rsidR="00AA79D6" w:rsidRDefault="00FE384C" w:rsidP="00FE384C">
            <w:r>
              <w:t xml:space="preserve">Mail </w:t>
            </w:r>
            <w:r w:rsidR="00CA2FD9">
              <w:t xml:space="preserve">/ Téléphone </w:t>
            </w:r>
            <w:r w:rsidR="00AA79D6">
              <w:t xml:space="preserve">: </w:t>
            </w:r>
          </w:p>
        </w:tc>
        <w:tc>
          <w:tcPr>
            <w:tcW w:w="6125" w:type="dxa"/>
          </w:tcPr>
          <w:p w:rsidR="00AA79D6" w:rsidRDefault="00FE384C" w:rsidP="00AA79D6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A2FD9">
              <w:t xml:space="preserve">   /   </w:t>
            </w:r>
            <w:r w:rsidR="00CA2FD9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="00CA2FD9">
              <w:instrText xml:space="preserve"> FORMTEXT </w:instrText>
            </w:r>
            <w:r w:rsidR="00CA2FD9">
              <w:fldChar w:fldCharType="separate"/>
            </w:r>
            <w:r w:rsidR="00CA2FD9">
              <w:rPr>
                <w:noProof/>
              </w:rPr>
              <w:t> </w:t>
            </w:r>
            <w:r w:rsidR="00CA2FD9">
              <w:rPr>
                <w:noProof/>
              </w:rPr>
              <w:t> </w:t>
            </w:r>
            <w:r w:rsidR="00CA2FD9">
              <w:rPr>
                <w:noProof/>
              </w:rPr>
              <w:t> </w:t>
            </w:r>
            <w:r w:rsidR="00CA2FD9">
              <w:rPr>
                <w:noProof/>
              </w:rPr>
              <w:t> </w:t>
            </w:r>
            <w:r w:rsidR="00CA2FD9">
              <w:rPr>
                <w:noProof/>
              </w:rPr>
              <w:t> </w:t>
            </w:r>
            <w:r w:rsidR="00CA2FD9">
              <w:fldChar w:fldCharType="end"/>
            </w:r>
            <w:bookmarkEnd w:id="5"/>
          </w:p>
        </w:tc>
      </w:tr>
      <w:tr w:rsidR="00FE384C" w:rsidTr="00514FA0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:rsidR="00FE384C" w:rsidRDefault="00FE384C" w:rsidP="00AA79D6"/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FE384C" w:rsidRDefault="00FE384C" w:rsidP="00AA79D6"/>
        </w:tc>
      </w:tr>
      <w:tr w:rsidR="00AA79D6" w:rsidTr="00514FA0">
        <w:tc>
          <w:tcPr>
            <w:tcW w:w="3369" w:type="dxa"/>
            <w:tcBorders>
              <w:top w:val="nil"/>
            </w:tcBorders>
          </w:tcPr>
          <w:p w:rsidR="00AA79D6" w:rsidRDefault="00AA79D6" w:rsidP="00AA79D6">
            <w:r>
              <w:t xml:space="preserve">Date(s) : </w:t>
            </w:r>
          </w:p>
        </w:tc>
        <w:tc>
          <w:tcPr>
            <w:tcW w:w="6125" w:type="dxa"/>
            <w:tcBorders>
              <w:top w:val="nil"/>
            </w:tcBorders>
          </w:tcPr>
          <w:p w:rsidR="00AA79D6" w:rsidRDefault="00FE384C" w:rsidP="00AA79D6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9D6" w:rsidTr="00514FA0">
        <w:tc>
          <w:tcPr>
            <w:tcW w:w="3369" w:type="dxa"/>
          </w:tcPr>
          <w:p w:rsidR="00AA79D6" w:rsidRDefault="00AA79D6" w:rsidP="00AA79D6">
            <w:r>
              <w:t xml:space="preserve">Horaire : </w:t>
            </w:r>
          </w:p>
        </w:tc>
        <w:tc>
          <w:tcPr>
            <w:tcW w:w="6125" w:type="dxa"/>
          </w:tcPr>
          <w:p w:rsidR="00AA79D6" w:rsidRDefault="00E052B6" w:rsidP="00AA79D6">
            <w:r>
              <w:t xml:space="preserve">De </w:t>
            </w:r>
            <w:r w:rsidR="00FE384C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FE384C">
              <w:instrText xml:space="preserve"> FORMTEXT </w:instrText>
            </w:r>
            <w:r w:rsidR="00FE384C">
              <w:fldChar w:fldCharType="separate"/>
            </w:r>
            <w:r w:rsidR="00FE384C">
              <w:rPr>
                <w:noProof/>
              </w:rPr>
              <w:t> </w:t>
            </w:r>
            <w:r w:rsidR="00FE384C">
              <w:rPr>
                <w:noProof/>
              </w:rPr>
              <w:t> </w:t>
            </w:r>
            <w:r w:rsidR="00FE384C">
              <w:rPr>
                <w:noProof/>
              </w:rPr>
              <w:t> </w:t>
            </w:r>
            <w:r w:rsidR="00FE384C">
              <w:rPr>
                <w:noProof/>
              </w:rPr>
              <w:t> </w:t>
            </w:r>
            <w:r w:rsidR="00FE384C">
              <w:rPr>
                <w:noProof/>
              </w:rPr>
              <w:t> </w:t>
            </w:r>
            <w:r w:rsidR="00FE384C">
              <w:fldChar w:fldCharType="end"/>
            </w:r>
            <w:bookmarkEnd w:id="7"/>
            <w:r>
              <w:t xml:space="preserve"> à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A79D6" w:rsidTr="00514FA0">
        <w:tc>
          <w:tcPr>
            <w:tcW w:w="3369" w:type="dxa"/>
          </w:tcPr>
          <w:p w:rsidR="00AA79D6" w:rsidRDefault="00AA79D6" w:rsidP="00FE384C">
            <w:r>
              <w:t xml:space="preserve">Type de séance : </w:t>
            </w:r>
          </w:p>
        </w:tc>
        <w:tc>
          <w:tcPr>
            <w:tcW w:w="6125" w:type="dxa"/>
          </w:tcPr>
          <w:p w:rsidR="00FE384C" w:rsidRDefault="00FE384C" w:rsidP="00EF2AD6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9"/>
            <w:r>
              <w:t xml:space="preserve"> Travail</w:t>
            </w:r>
            <w:r w:rsidR="00EF2AD6">
              <w:t xml:space="preserve">   /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0"/>
            <w:r>
              <w:t xml:space="preserve">  Formation</w:t>
            </w:r>
            <w:r w:rsidR="00EF2AD6">
              <w:t xml:space="preserve">   /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="00514FA0">
              <w:t>C</w:t>
            </w:r>
            <w:r>
              <w:t>onférence</w:t>
            </w:r>
            <w:r w:rsidR="00EF2AD6">
              <w:t xml:space="preserve"> </w:t>
            </w:r>
          </w:p>
          <w:p w:rsidR="00FE384C" w:rsidRDefault="00FE384C" w:rsidP="00EF2AD6">
            <w:pPr>
              <w:spacing w:before="60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2"/>
            <w:r>
              <w:t xml:space="preserve">  Autre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79D6" w:rsidTr="00514FA0">
        <w:tc>
          <w:tcPr>
            <w:tcW w:w="3369" w:type="dxa"/>
          </w:tcPr>
          <w:p w:rsidR="00AA79D6" w:rsidRDefault="00AA79D6" w:rsidP="000C1C3B">
            <w:r>
              <w:t xml:space="preserve">Salle : </w:t>
            </w:r>
          </w:p>
        </w:tc>
        <w:tc>
          <w:tcPr>
            <w:tcW w:w="6125" w:type="dxa"/>
          </w:tcPr>
          <w:p w:rsidR="00AA79D6" w:rsidRDefault="00FE384C" w:rsidP="000C1C3B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A79D6" w:rsidTr="00514FA0">
        <w:tc>
          <w:tcPr>
            <w:tcW w:w="3369" w:type="dxa"/>
          </w:tcPr>
          <w:p w:rsidR="00AA79D6" w:rsidRDefault="00AA79D6" w:rsidP="00FE384C">
            <w:r>
              <w:t xml:space="preserve">Nombre de personnes </w:t>
            </w:r>
            <w:r w:rsidR="00FE384C">
              <w:t xml:space="preserve">présentes </w:t>
            </w:r>
            <w:r>
              <w:t xml:space="preserve">: </w:t>
            </w:r>
          </w:p>
        </w:tc>
        <w:tc>
          <w:tcPr>
            <w:tcW w:w="6125" w:type="dxa"/>
          </w:tcPr>
          <w:p w:rsidR="00AA79D6" w:rsidRDefault="00FE384C" w:rsidP="009C25C0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(maximum)</w:t>
            </w:r>
          </w:p>
        </w:tc>
      </w:tr>
      <w:tr w:rsidR="00AA79D6" w:rsidTr="00514FA0">
        <w:tc>
          <w:tcPr>
            <w:tcW w:w="3369" w:type="dxa"/>
            <w:tcBorders>
              <w:bottom w:val="single" w:sz="4" w:space="0" w:color="auto"/>
            </w:tcBorders>
          </w:tcPr>
          <w:p w:rsidR="00AA79D6" w:rsidRDefault="00AA79D6" w:rsidP="00FE384C">
            <w:r>
              <w:t>Disposition</w:t>
            </w:r>
            <w:r w:rsidR="00FE384C">
              <w:t xml:space="preserve"> : 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AA79D6" w:rsidRDefault="00FE384C" w:rsidP="00CA2FD9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CA2FD9">
              <w:t>E</w:t>
            </w:r>
            <w:r>
              <w:t>n U</w:t>
            </w:r>
            <w:r w:rsidR="00EF2AD6">
              <w:t xml:space="preserve"> </w:t>
            </w:r>
            <w:r>
              <w:t xml:space="preserve">  </w:t>
            </w:r>
            <w:r w:rsidR="00EF2AD6">
              <w:t xml:space="preserve">/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CA2FD9">
              <w:t>E</w:t>
            </w:r>
            <w:r>
              <w:t xml:space="preserve">cole  </w:t>
            </w:r>
            <w:r w:rsidR="00EF2AD6">
              <w:t xml:space="preserve"> /  </w:t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CA2FD9">
              <w:t>C</w:t>
            </w:r>
            <w:r>
              <w:t xml:space="preserve">inéma </w:t>
            </w:r>
          </w:p>
        </w:tc>
      </w:tr>
      <w:tr w:rsidR="00AA79D6" w:rsidTr="00514FA0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:rsidR="00AA79D6" w:rsidRDefault="00AA79D6" w:rsidP="00AA79D6"/>
        </w:tc>
        <w:tc>
          <w:tcPr>
            <w:tcW w:w="6125" w:type="dxa"/>
            <w:tcBorders>
              <w:top w:val="single" w:sz="4" w:space="0" w:color="auto"/>
              <w:bottom w:val="nil"/>
            </w:tcBorders>
          </w:tcPr>
          <w:p w:rsidR="00AA79D6" w:rsidRDefault="00AA79D6" w:rsidP="00AA79D6"/>
        </w:tc>
      </w:tr>
      <w:tr w:rsidR="00514FA0" w:rsidTr="00514FA0">
        <w:tc>
          <w:tcPr>
            <w:tcW w:w="3369" w:type="dxa"/>
            <w:tcBorders>
              <w:top w:val="nil"/>
            </w:tcBorders>
          </w:tcPr>
          <w:p w:rsidR="00514FA0" w:rsidRDefault="00514FA0" w:rsidP="008D3E95">
            <w:r>
              <w:t xml:space="preserve">Sur demande : </w:t>
            </w:r>
          </w:p>
        </w:tc>
        <w:tc>
          <w:tcPr>
            <w:tcW w:w="6125" w:type="dxa"/>
            <w:tcBorders>
              <w:top w:val="nil"/>
            </w:tcBorders>
          </w:tcPr>
          <w:p w:rsidR="00514FA0" w:rsidRDefault="00514FA0" w:rsidP="007E0493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19"/>
            <w:r>
              <w:t xml:space="preserve">  Micro</w:t>
            </w:r>
            <w:r w:rsidR="00897CCC">
              <w:t xml:space="preserve"> </w:t>
            </w:r>
            <w:r w:rsidR="007E0493">
              <w:t>cravate</w:t>
            </w:r>
            <w:r>
              <w:t xml:space="preserve">   /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"/>
            <w:r>
              <w:instrText xml:space="preserve"> FORMCHECKBOX </w:instrText>
            </w:r>
            <w:r w:rsidR="00595C96">
              <w:fldChar w:fldCharType="separate"/>
            </w:r>
            <w:r>
              <w:fldChar w:fldCharType="end"/>
            </w:r>
            <w:bookmarkEnd w:id="20"/>
            <w:r>
              <w:t xml:space="preserve">  </w:t>
            </w:r>
            <w:r w:rsidR="00CA2FD9">
              <w:t>F</w:t>
            </w:r>
            <w:r>
              <w:t>lipchart</w:t>
            </w:r>
          </w:p>
        </w:tc>
      </w:tr>
      <w:tr w:rsidR="00FE384C" w:rsidTr="00514FA0">
        <w:tc>
          <w:tcPr>
            <w:tcW w:w="3369" w:type="dxa"/>
          </w:tcPr>
          <w:p w:rsidR="00FE384C" w:rsidRDefault="00FE384C" w:rsidP="00AA79D6">
            <w:r>
              <w:t>A disposition :</w:t>
            </w:r>
          </w:p>
        </w:tc>
        <w:tc>
          <w:tcPr>
            <w:tcW w:w="6125" w:type="dxa"/>
          </w:tcPr>
          <w:p w:rsidR="00FE384C" w:rsidRDefault="00FE384C" w:rsidP="00AA79D6">
            <w:r>
              <w:t>Beamer – écran – pupitre orateur</w:t>
            </w:r>
            <w:r w:rsidR="00897CCC">
              <w:t xml:space="preserve"> avec micro</w:t>
            </w:r>
          </w:p>
          <w:p w:rsidR="00EF2AD6" w:rsidRDefault="00EF2AD6" w:rsidP="00EF2AD6">
            <w:pPr>
              <w:spacing w:before="60"/>
            </w:pPr>
            <w:r>
              <w:t xml:space="preserve">Café en libre-service, carafes d’eau </w:t>
            </w:r>
          </w:p>
        </w:tc>
      </w:tr>
      <w:tr w:rsidR="00FE384C" w:rsidTr="00514FA0">
        <w:tc>
          <w:tcPr>
            <w:tcW w:w="3369" w:type="dxa"/>
          </w:tcPr>
          <w:p w:rsidR="00FE384C" w:rsidRDefault="00FE384C" w:rsidP="00595C96">
            <w:pPr>
              <w:jc w:val="left"/>
            </w:pPr>
            <w:r>
              <w:t xml:space="preserve">Coût : </w:t>
            </w:r>
          </w:p>
        </w:tc>
        <w:tc>
          <w:tcPr>
            <w:tcW w:w="6125" w:type="dxa"/>
          </w:tcPr>
          <w:p w:rsidR="00595C96" w:rsidRDefault="00595C96" w:rsidP="00D00537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Gratuit</w:t>
            </w:r>
            <w:r>
              <w:t xml:space="preserve"> pour les</w:t>
            </w:r>
            <w:r>
              <w:t xml:space="preserve"> membre</w:t>
            </w:r>
            <w:r>
              <w:t>s</w:t>
            </w:r>
            <w:r>
              <w:t xml:space="preserve"> RSRL</w:t>
            </w:r>
          </w:p>
          <w:p w:rsidR="00FE384C" w:rsidRDefault="007E0493" w:rsidP="00D00537">
            <w:r>
              <w:t>CHF</w:t>
            </w:r>
            <w:r w:rsidR="00EF2AD6">
              <w:t xml:space="preserve"> </w:t>
            </w:r>
            <w:r w:rsidR="00EF2AD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 w:rsidR="00EF2AD6">
              <w:instrText xml:space="preserve"> FORMTEXT </w:instrText>
            </w:r>
            <w:r w:rsidR="00EF2AD6">
              <w:fldChar w:fldCharType="separate"/>
            </w:r>
            <w:r w:rsidR="00EF2AD6">
              <w:rPr>
                <w:noProof/>
              </w:rPr>
              <w:t> </w:t>
            </w:r>
            <w:r w:rsidR="00EF2AD6">
              <w:rPr>
                <w:noProof/>
              </w:rPr>
              <w:t> </w:t>
            </w:r>
            <w:r w:rsidR="00EF2AD6">
              <w:rPr>
                <w:noProof/>
              </w:rPr>
              <w:t> </w:t>
            </w:r>
            <w:r w:rsidR="00EF2AD6">
              <w:rPr>
                <w:noProof/>
              </w:rPr>
              <w:t> </w:t>
            </w:r>
            <w:r w:rsidR="00EF2AD6">
              <w:rPr>
                <w:noProof/>
              </w:rPr>
              <w:t> </w:t>
            </w:r>
            <w:r w:rsidR="00EF2AD6">
              <w:fldChar w:fldCharType="end"/>
            </w:r>
            <w:bookmarkEnd w:id="22"/>
            <w:r w:rsidR="00595C96">
              <w:t xml:space="preserve"> (selon tarifs) pour les non membres</w:t>
            </w:r>
            <w:r w:rsidR="00595C96">
              <w:tab/>
            </w:r>
          </w:p>
          <w:p w:rsidR="00EF2AD6" w:rsidRDefault="00EF2AD6" w:rsidP="00E052B6">
            <w:pPr>
              <w:spacing w:before="40"/>
            </w:pPr>
            <w:r>
              <w:t>Conditions de paiement : 30 jours à réception de la facture</w:t>
            </w:r>
          </w:p>
        </w:tc>
      </w:tr>
    </w:tbl>
    <w:p w:rsidR="00AA79D6" w:rsidRPr="00897CCC" w:rsidRDefault="00897CCC" w:rsidP="00AA79D6">
      <w:pPr>
        <w:rPr>
          <w:b/>
        </w:rPr>
      </w:pPr>
      <w:r w:rsidRPr="00897CCC">
        <w:rPr>
          <w:b/>
        </w:rPr>
        <w:t>Dispositions particulières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76"/>
      </w:tblGrid>
      <w:tr w:rsidR="00EF2AD6" w:rsidTr="00514FA0">
        <w:tc>
          <w:tcPr>
            <w:tcW w:w="2518" w:type="dxa"/>
          </w:tcPr>
          <w:p w:rsidR="00EF2AD6" w:rsidRDefault="00EF2AD6" w:rsidP="00EF2AD6">
            <w:pPr>
              <w:jc w:val="left"/>
            </w:pPr>
            <w:r>
              <w:t>Confirmation de réservation :</w:t>
            </w:r>
          </w:p>
        </w:tc>
        <w:tc>
          <w:tcPr>
            <w:tcW w:w="6976" w:type="dxa"/>
          </w:tcPr>
          <w:p w:rsidR="00EF2AD6" w:rsidRDefault="00514FA0" w:rsidP="001E2A4E">
            <w:pPr>
              <w:jc w:val="left"/>
            </w:pPr>
            <w:r>
              <w:t>C</w:t>
            </w:r>
            <w:r w:rsidR="00EF2AD6">
              <w:t xml:space="preserve">ontrat </w:t>
            </w:r>
            <w:r>
              <w:t>daté/</w:t>
            </w:r>
            <w:r w:rsidR="00EF2AD6">
              <w:t>signé à renvoyer par mail</w:t>
            </w:r>
            <w:r w:rsidR="001E2A4E">
              <w:t xml:space="preserve"> à :</w:t>
            </w:r>
            <w:r w:rsidR="00EF2AD6">
              <w:t xml:space="preserve"> </w:t>
            </w:r>
            <w:hyperlink r:id="rId9" w:history="1">
              <w:r w:rsidR="001E2A4E" w:rsidRPr="00CC2BA0">
                <w:rPr>
                  <w:rStyle w:val="Lienhypertexte"/>
                </w:rPr>
                <w:t>info@rsrl.ch</w:t>
              </w:r>
            </w:hyperlink>
            <w:r w:rsidR="001E2A4E">
              <w:t xml:space="preserve"> </w:t>
            </w:r>
            <w:r w:rsidR="001E2A4E">
              <w:br/>
            </w:r>
            <w:r w:rsidR="00EF2AD6">
              <w:t>ou courrier à</w:t>
            </w:r>
            <w:r w:rsidR="001E2A4E">
              <w:t xml:space="preserve"> : </w:t>
            </w:r>
            <w:r w:rsidR="00EF2AD6">
              <w:t xml:space="preserve">RSRL, Rue du Bugnon 4 – 1005 Lausanne. </w:t>
            </w:r>
            <w:r>
              <w:br/>
            </w:r>
            <w:r w:rsidR="00EF2AD6">
              <w:t>La réservation sera définitivement confirmée à réception de ce document.</w:t>
            </w:r>
          </w:p>
        </w:tc>
      </w:tr>
      <w:tr w:rsidR="00EF2AD6" w:rsidTr="00514FA0">
        <w:tc>
          <w:tcPr>
            <w:tcW w:w="2518" w:type="dxa"/>
          </w:tcPr>
          <w:p w:rsidR="00EF2AD6" w:rsidRDefault="00EF2AD6" w:rsidP="00AA79D6">
            <w:r>
              <w:t>Annulation :</w:t>
            </w:r>
          </w:p>
        </w:tc>
        <w:tc>
          <w:tcPr>
            <w:tcW w:w="6976" w:type="dxa"/>
          </w:tcPr>
          <w:p w:rsidR="00EF2AD6" w:rsidRDefault="00EF2AD6" w:rsidP="00EF2AD6">
            <w:pPr>
              <w:jc w:val="left"/>
            </w:pPr>
            <w:r>
              <w:t>Toute annulation dans un délai de moins de 30 jours engendre des frais selon les dispositions suivantes</w:t>
            </w:r>
            <w:r w:rsidR="00514FA0">
              <w:t> :</w:t>
            </w:r>
          </w:p>
          <w:p w:rsidR="00EF2AD6" w:rsidRDefault="00EF2AD6" w:rsidP="00EF2AD6">
            <w:pPr>
              <w:pStyle w:val="Pointssespace"/>
              <w:jc w:val="left"/>
            </w:pPr>
            <w:r>
              <w:t>annulation entre 30 et 15 jours avant la date de la manifestation : facturation de 10% du montant de la location</w:t>
            </w:r>
          </w:p>
          <w:p w:rsidR="00EF2AD6" w:rsidRDefault="00EF2AD6" w:rsidP="00EF2AD6">
            <w:pPr>
              <w:pStyle w:val="Pointssespace"/>
              <w:jc w:val="left"/>
            </w:pPr>
            <w:r>
              <w:t>annulation entre 14 et 4 jours avant la date de la manifestation : facturation de 50% du montant de la location</w:t>
            </w:r>
          </w:p>
          <w:p w:rsidR="00EF2AD6" w:rsidRDefault="00EF2AD6" w:rsidP="00EF2AD6">
            <w:pPr>
              <w:pStyle w:val="Pointssespace"/>
              <w:jc w:val="left"/>
            </w:pPr>
            <w:r>
              <w:t>annulation 3 jours avant la date de la manifestation : facturation de 100% du montant de la location</w:t>
            </w:r>
          </w:p>
        </w:tc>
      </w:tr>
      <w:tr w:rsidR="00EF2AD6" w:rsidTr="00514FA0">
        <w:tc>
          <w:tcPr>
            <w:tcW w:w="2518" w:type="dxa"/>
          </w:tcPr>
          <w:p w:rsidR="00EF2AD6" w:rsidRDefault="00EF2AD6" w:rsidP="00AA79D6">
            <w:r>
              <w:t>Responsabilité</w:t>
            </w:r>
            <w:r w:rsidR="004A3342">
              <w:t>s</w:t>
            </w:r>
            <w:r w:rsidR="00514FA0">
              <w:t> :</w:t>
            </w:r>
          </w:p>
        </w:tc>
        <w:tc>
          <w:tcPr>
            <w:tcW w:w="6976" w:type="dxa"/>
          </w:tcPr>
          <w:p w:rsidR="00EF2AD6" w:rsidRDefault="00EF2AD6" w:rsidP="00EF2AD6">
            <w:pPr>
              <w:jc w:val="left"/>
            </w:pPr>
            <w:r>
              <w:t xml:space="preserve">Le client est responsable : </w:t>
            </w:r>
          </w:p>
          <w:p w:rsidR="00EF2AD6" w:rsidRDefault="00EF2AD6" w:rsidP="00EF2AD6">
            <w:pPr>
              <w:pStyle w:val="Pointssespace"/>
              <w:jc w:val="left"/>
            </w:pPr>
            <w:r>
              <w:t>des dégâts qu’il aurait causés dans l’enceinte de la manifestation</w:t>
            </w:r>
          </w:p>
          <w:p w:rsidR="00EF2AD6" w:rsidRDefault="00EF2AD6" w:rsidP="00514FA0">
            <w:pPr>
              <w:pStyle w:val="Pointssespace"/>
              <w:jc w:val="left"/>
            </w:pPr>
            <w:r>
              <w:t>du matériel qu’il apporte dans les locaux du RSRL</w:t>
            </w:r>
          </w:p>
          <w:p w:rsidR="00E052B6" w:rsidRDefault="00E052B6" w:rsidP="00514FA0">
            <w:pPr>
              <w:pStyle w:val="Pointssespace"/>
              <w:jc w:val="left"/>
            </w:pPr>
            <w:r>
              <w:t xml:space="preserve">de la remise en état de la salle </w:t>
            </w:r>
          </w:p>
        </w:tc>
      </w:tr>
      <w:tr w:rsidR="00EF2AD6" w:rsidTr="00514FA0"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EF2AD6" w:rsidRDefault="00EF2AD6" w:rsidP="00EF2AD6">
            <w:r>
              <w:t>Le RSRL décline toute responsabilité en cas de vols commis dans les locaux mis à disposition.</w:t>
            </w:r>
          </w:p>
        </w:tc>
      </w:tr>
    </w:tbl>
    <w:p w:rsidR="00EF2AD6" w:rsidRDefault="00EF2AD6" w:rsidP="00595C96">
      <w:pPr>
        <w:spacing w:before="360"/>
      </w:pPr>
      <w:r>
        <w:t>Je soussigné(e)</w:t>
      </w:r>
      <w:r w:rsidR="00686DAA">
        <w:t xml:space="preserve"> déclare avoir pris connaissance des dispositions particulières et les accepte.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20"/>
        <w:gridCol w:w="1184"/>
        <w:gridCol w:w="3574"/>
      </w:tblGrid>
      <w:tr w:rsidR="00686DAA" w:rsidTr="00686DAA">
        <w:tc>
          <w:tcPr>
            <w:tcW w:w="1526" w:type="dxa"/>
          </w:tcPr>
          <w:p w:rsidR="00686DAA" w:rsidRDefault="00686DAA" w:rsidP="00514FA0">
            <w:pPr>
              <w:spacing w:before="240"/>
            </w:pPr>
            <w:r>
              <w:t xml:space="preserve">Lieu et date :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86DAA" w:rsidRDefault="00686DAA" w:rsidP="00514FA0">
            <w:pPr>
              <w:spacing w:before="240"/>
            </w:pPr>
          </w:p>
        </w:tc>
        <w:tc>
          <w:tcPr>
            <w:tcW w:w="1174" w:type="dxa"/>
          </w:tcPr>
          <w:p w:rsidR="00686DAA" w:rsidRDefault="00686DAA" w:rsidP="00514FA0">
            <w:pPr>
              <w:spacing w:before="240"/>
            </w:pPr>
            <w:r>
              <w:t>Signature :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686DAA" w:rsidRDefault="00686DAA" w:rsidP="00514FA0">
            <w:pPr>
              <w:spacing w:before="240"/>
            </w:pPr>
          </w:p>
        </w:tc>
      </w:tr>
    </w:tbl>
    <w:p w:rsidR="00686DAA" w:rsidRDefault="00686DAA" w:rsidP="00595C96">
      <w:pPr>
        <w:spacing w:before="0"/>
      </w:pPr>
    </w:p>
    <w:sectPr w:rsidR="00686DAA" w:rsidSect="00F46E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D6" w:rsidRDefault="00AA79D6">
      <w:r>
        <w:separator/>
      </w:r>
    </w:p>
  </w:endnote>
  <w:endnote w:type="continuationSeparator" w:id="0">
    <w:p w:rsidR="00AA79D6" w:rsidRDefault="00A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ven Pro Medium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9" w:rsidRDefault="00BF67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1479" w:rsidRDefault="00AE14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9" w:rsidRDefault="00BF674F">
    <w:pPr>
      <w:pStyle w:val="Pieddepage"/>
      <w:tabs>
        <w:tab w:val="clear" w:pos="4536"/>
        <w:tab w:val="clear" w:pos="9072"/>
        <w:tab w:val="right" w:pos="9360"/>
      </w:tabs>
      <w:spacing w:before="0"/>
      <w:rPr>
        <w:sz w:val="18"/>
        <w:lang w:val="nl-NL"/>
      </w:rPr>
    </w:pPr>
    <w:r>
      <w:rPr>
        <w:rFonts w:ascii="Arial Narrow" w:hAnsi="Arial Narrow"/>
        <w:sz w:val="16"/>
        <w:lang w:val="nl-NL"/>
      </w:rPr>
      <w:tab/>
    </w:r>
    <w:r>
      <w:rPr>
        <w:rStyle w:val="Numrodepage"/>
        <w:rFonts w:ascii="Arial Narrow" w:hAnsi="Arial Narrow"/>
        <w:sz w:val="16"/>
      </w:rPr>
      <w:fldChar w:fldCharType="begin"/>
    </w:r>
    <w:r>
      <w:rPr>
        <w:rStyle w:val="Numrodepage"/>
        <w:rFonts w:ascii="Arial Narrow" w:hAnsi="Arial Narrow"/>
        <w:sz w:val="16"/>
        <w:lang w:val="nl-NL"/>
      </w:rPr>
      <w:instrText xml:space="preserve"> PAGE </w:instrText>
    </w:r>
    <w:r>
      <w:rPr>
        <w:rStyle w:val="Numrodepage"/>
        <w:rFonts w:ascii="Arial Narrow" w:hAnsi="Arial Narrow"/>
        <w:sz w:val="16"/>
      </w:rPr>
      <w:fldChar w:fldCharType="separate"/>
    </w:r>
    <w:r w:rsidR="00595C96">
      <w:rPr>
        <w:rStyle w:val="Numrodepage"/>
        <w:rFonts w:ascii="Arial Narrow" w:hAnsi="Arial Narrow"/>
        <w:noProof/>
        <w:sz w:val="16"/>
        <w:lang w:val="nl-NL"/>
      </w:rPr>
      <w:t>2</w:t>
    </w:r>
    <w:r>
      <w:rPr>
        <w:rStyle w:val="Numrodepage"/>
        <w:rFonts w:ascii="Arial Narrow" w:hAnsi="Arial Narrow"/>
        <w:sz w:val="16"/>
      </w:rPr>
      <w:fldChar w:fldCharType="end"/>
    </w:r>
    <w:r>
      <w:rPr>
        <w:rStyle w:val="Numrodepage"/>
        <w:rFonts w:ascii="Arial Narrow" w:hAnsi="Arial Narrow"/>
        <w:sz w:val="16"/>
        <w:lang w:val="nl-NL"/>
      </w:rPr>
      <w:t>/</w:t>
    </w:r>
    <w:r>
      <w:rPr>
        <w:rStyle w:val="Numrodepage"/>
        <w:rFonts w:ascii="Arial Narrow" w:hAnsi="Arial Narrow"/>
        <w:sz w:val="16"/>
      </w:rPr>
      <w:fldChar w:fldCharType="begin"/>
    </w:r>
    <w:r>
      <w:rPr>
        <w:rStyle w:val="Numrodepage"/>
        <w:rFonts w:ascii="Arial Narrow" w:hAnsi="Arial Narrow"/>
        <w:sz w:val="16"/>
        <w:lang w:val="nl-NL"/>
      </w:rPr>
      <w:instrText xml:space="preserve"> NUMPAGES </w:instrText>
    </w:r>
    <w:r>
      <w:rPr>
        <w:rStyle w:val="Numrodepage"/>
        <w:rFonts w:ascii="Arial Narrow" w:hAnsi="Arial Narrow"/>
        <w:sz w:val="16"/>
      </w:rPr>
      <w:fldChar w:fldCharType="separate"/>
    </w:r>
    <w:r w:rsidR="00595C96">
      <w:rPr>
        <w:rStyle w:val="Numrodepage"/>
        <w:rFonts w:ascii="Arial Narrow" w:hAnsi="Arial Narrow"/>
        <w:noProof/>
        <w:sz w:val="16"/>
        <w:lang w:val="nl-NL"/>
      </w:rPr>
      <w:t>2</w:t>
    </w:r>
    <w:r>
      <w:rPr>
        <w:rStyle w:val="Numrodepage"/>
        <w:rFonts w:ascii="Arial Narrow" w:hAnsi="Arial Narrow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CC" w:rsidRPr="002D726E" w:rsidRDefault="002D726E" w:rsidP="00EE6ACC">
    <w:pPr>
      <w:spacing w:after="120"/>
      <w:rPr>
        <w:rFonts w:ascii="Arial Narrow" w:hAnsi="Arial Narrow" w:cs="Lucida Sans Unicode"/>
        <w:sz w:val="16"/>
        <w:lang w:val="fr-CH"/>
      </w:rPr>
    </w:pPr>
    <w:r w:rsidRPr="002D726E">
      <w:rPr>
        <w:rFonts w:ascii="Arial Narrow" w:hAnsi="Arial Narrow" w:cs="Lucida Sans Unicode"/>
        <w:sz w:val="16"/>
      </w:rPr>
      <w:t>2</w:t>
    </w:r>
    <w:r>
      <w:rPr>
        <w:rFonts w:ascii="Arial Narrow" w:hAnsi="Arial Narrow" w:cs="Lucida Sans Unicode"/>
        <w:sz w:val="16"/>
      </w:rPr>
      <w:t>.</w:t>
    </w:r>
    <w:r w:rsidRPr="002D726E">
      <w:rPr>
        <w:rFonts w:ascii="Arial Narrow" w:hAnsi="Arial Narrow" w:cs="Lucida Sans Unicode"/>
        <w:sz w:val="16"/>
      </w:rPr>
      <w:t>7</w:t>
    </w:r>
    <w:r>
      <w:rPr>
        <w:rFonts w:ascii="Arial Narrow" w:hAnsi="Arial Narrow" w:cs="Lucida Sans Unicode"/>
        <w:sz w:val="16"/>
      </w:rPr>
      <w:t>.</w:t>
    </w:r>
    <w:r w:rsidRPr="002D726E">
      <w:rPr>
        <w:rFonts w:ascii="Arial Narrow" w:hAnsi="Arial Narrow" w:cs="Lucida Sans Unicode"/>
        <w:sz w:val="16"/>
      </w:rPr>
      <w:t>2_Gestion des séances</w:t>
    </w:r>
    <w:r w:rsidR="00437BB6"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0124B200" wp14:editId="77CD6CFC">
          <wp:simplePos x="0" y="0"/>
          <wp:positionH relativeFrom="column">
            <wp:posOffset>3919855</wp:posOffset>
          </wp:positionH>
          <wp:positionV relativeFrom="paragraph">
            <wp:posOffset>-534035</wp:posOffset>
          </wp:positionV>
          <wp:extent cx="2716530" cy="1895475"/>
          <wp:effectExtent l="0" t="0" r="7620" b="9525"/>
          <wp:wrapNone/>
          <wp:docPr id="6" name="Image 6" descr="rsrl ss texte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srl ss texte 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92"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D78" w:rsidRPr="00462C3C" w:rsidRDefault="00C87D78" w:rsidP="00C87D78">
    <w:pPr>
      <w:pStyle w:val="Pieddepage"/>
      <w:tabs>
        <w:tab w:val="clear" w:pos="4536"/>
        <w:tab w:val="clear" w:pos="9072"/>
        <w:tab w:val="left" w:pos="1276"/>
        <w:tab w:val="left" w:pos="2552"/>
      </w:tabs>
      <w:rPr>
        <w:rFonts w:ascii="Maven Pro" w:hAnsi="Maven Pro"/>
        <w:color w:val="55565B"/>
        <w:szCs w:val="20"/>
      </w:rPr>
    </w:pPr>
    <w:r w:rsidRPr="00973BC1">
      <w:rPr>
        <w:rFonts w:ascii="Maven Pro Medium" w:hAnsi="Maven Pro Medium"/>
        <w:color w:val="9B005B"/>
        <w:sz w:val="16"/>
        <w:szCs w:val="20"/>
      </w:rPr>
      <w:t>Réseau Santé</w:t>
    </w:r>
    <w:r w:rsidRPr="00462C3C">
      <w:rPr>
        <w:rFonts w:ascii="Maven Pro" w:hAnsi="Maven Pro"/>
        <w:color w:val="55565B"/>
        <w:szCs w:val="20"/>
      </w:rPr>
      <w:tab/>
    </w:r>
    <w:r w:rsidRPr="00462C3C">
      <w:rPr>
        <w:rFonts w:ascii="Maven Pro" w:hAnsi="Maven Pro"/>
        <w:color w:val="55565B"/>
        <w:sz w:val="16"/>
        <w:szCs w:val="20"/>
      </w:rPr>
      <w:t>T. 021 341 72 50</w:t>
    </w:r>
    <w:r w:rsidRPr="00462C3C">
      <w:rPr>
        <w:rFonts w:ascii="Maven Pro" w:hAnsi="Maven Pro"/>
        <w:color w:val="55565B"/>
        <w:sz w:val="16"/>
        <w:szCs w:val="20"/>
      </w:rPr>
      <w:tab/>
      <w:t>info@rsrl.ch</w:t>
    </w:r>
  </w:p>
  <w:p w:rsidR="007F6E2E" w:rsidRPr="00C87D78" w:rsidRDefault="00C87D78" w:rsidP="002D726E">
    <w:pPr>
      <w:pStyle w:val="Pieddepage"/>
      <w:tabs>
        <w:tab w:val="clear" w:pos="4536"/>
        <w:tab w:val="clear" w:pos="9072"/>
        <w:tab w:val="left" w:pos="1276"/>
        <w:tab w:val="left" w:pos="2835"/>
      </w:tabs>
      <w:spacing w:before="0"/>
      <w:rPr>
        <w:rFonts w:ascii="Maven Pro" w:hAnsi="Maven Pro"/>
        <w:color w:val="A61A57"/>
        <w:sz w:val="16"/>
        <w:szCs w:val="20"/>
      </w:rPr>
    </w:pPr>
    <w:r w:rsidRPr="00973BC1">
      <w:rPr>
        <w:rFonts w:ascii="Maven Pro Medium" w:hAnsi="Maven Pro Medium"/>
        <w:color w:val="9B005B"/>
        <w:sz w:val="16"/>
        <w:szCs w:val="20"/>
      </w:rPr>
      <w:t>Région Lausanne</w:t>
    </w:r>
    <w:r w:rsidR="00437BB6">
      <w:rPr>
        <w:rFonts w:ascii="Maven Pro" w:hAnsi="Maven Pro"/>
        <w:color w:val="55565B"/>
        <w:sz w:val="16"/>
        <w:szCs w:val="20"/>
      </w:rPr>
      <w:tab/>
    </w:r>
    <w:r w:rsidRPr="00462C3C">
      <w:rPr>
        <w:rFonts w:ascii="Maven Pro" w:hAnsi="Maven Pro"/>
        <w:color w:val="55565B"/>
        <w:sz w:val="16"/>
        <w:szCs w:val="20"/>
      </w:rPr>
      <w:tab/>
    </w:r>
    <w:r w:rsidRPr="00973BC1">
      <w:rPr>
        <w:rFonts w:ascii="Maven Pro Medium" w:hAnsi="Maven Pro Medium"/>
        <w:color w:val="9B005B"/>
        <w:sz w:val="16"/>
        <w:szCs w:val="20"/>
      </w:rPr>
      <w:t>www.rsrl.ch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D6" w:rsidRDefault="00AA79D6">
      <w:r>
        <w:separator/>
      </w:r>
    </w:p>
  </w:footnote>
  <w:footnote w:type="continuationSeparator" w:id="0">
    <w:p w:rsidR="00AA79D6" w:rsidRDefault="00AA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E" w:rsidRDefault="00437BB6" w:rsidP="00043216">
    <w:pPr>
      <w:pStyle w:val="En-tte"/>
      <w:tabs>
        <w:tab w:val="clear" w:pos="4536"/>
        <w:tab w:val="clear" w:pos="9072"/>
      </w:tabs>
      <w:spacing w:before="0"/>
      <w:ind w:right="-285"/>
      <w:jc w:val="left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72F26501" wp14:editId="5819C548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4520" cy="587375"/>
          <wp:effectExtent l="0" t="0" r="5080" b="3175"/>
          <wp:wrapTight wrapText="bothSides">
            <wp:wrapPolygon edited="0">
              <wp:start x="0" y="0"/>
              <wp:lineTo x="0" y="21016"/>
              <wp:lineTo x="21101" y="21016"/>
              <wp:lineTo x="2110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59" b="28706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9" w:rsidRDefault="00437BB6">
    <w:pPr>
      <w:pStyle w:val="En-tte"/>
      <w:spacing w:before="0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6FB246FA" wp14:editId="2559CD46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59675" cy="1438275"/>
          <wp:effectExtent l="0" t="0" r="3175" b="9525"/>
          <wp:wrapThrough wrapText="bothSides">
            <wp:wrapPolygon edited="0">
              <wp:start x="0" y="0"/>
              <wp:lineTo x="0" y="21457"/>
              <wp:lineTo x="21555" y="21457"/>
              <wp:lineTo x="21555" y="0"/>
              <wp:lineTo x="0" y="0"/>
            </wp:wrapPolygon>
          </wp:wrapThrough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22"/>
    <w:multiLevelType w:val="multilevel"/>
    <w:tmpl w:val="FF4A82D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474068"/>
    <w:multiLevelType w:val="hybridMultilevel"/>
    <w:tmpl w:val="1BC22C1C"/>
    <w:lvl w:ilvl="0" w:tplc="DC424D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162D4"/>
    <w:multiLevelType w:val="multilevel"/>
    <w:tmpl w:val="1BC22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097D"/>
    <w:multiLevelType w:val="hybridMultilevel"/>
    <w:tmpl w:val="48600D3A"/>
    <w:lvl w:ilvl="0" w:tplc="0CD0F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3BE"/>
    <w:multiLevelType w:val="hybridMultilevel"/>
    <w:tmpl w:val="0E7E7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630EA"/>
    <w:multiLevelType w:val="hybridMultilevel"/>
    <w:tmpl w:val="FC3E9D3C"/>
    <w:lvl w:ilvl="0" w:tplc="44E0914E">
      <w:start w:val="1"/>
      <w:numFmt w:val="bullet"/>
      <w:pStyle w:val="Pointss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15C90"/>
    <w:multiLevelType w:val="hybridMultilevel"/>
    <w:tmpl w:val="8B8634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72787"/>
    <w:multiLevelType w:val="hybridMultilevel"/>
    <w:tmpl w:val="61D23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12676"/>
    <w:multiLevelType w:val="hybridMultilevel"/>
    <w:tmpl w:val="49EEC7FC"/>
    <w:lvl w:ilvl="0" w:tplc="100C000B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41118"/>
    <w:multiLevelType w:val="hybridMultilevel"/>
    <w:tmpl w:val="F8D6E2CA"/>
    <w:lvl w:ilvl="0" w:tplc="FAEAA316">
      <w:start w:val="1"/>
      <w:numFmt w:val="bullet"/>
      <w:pStyle w:val="2mepointssespac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BD2F21"/>
    <w:multiLevelType w:val="hybridMultilevel"/>
    <w:tmpl w:val="93C68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84629"/>
    <w:multiLevelType w:val="hybridMultilevel"/>
    <w:tmpl w:val="48600D3A"/>
    <w:lvl w:ilvl="0" w:tplc="B350808E">
      <w:start w:val="1"/>
      <w:numFmt w:val="bullet"/>
      <w:lvlText w:val=""/>
      <w:lvlJc w:val="left"/>
      <w:pPr>
        <w:tabs>
          <w:tab w:val="num" w:pos="831"/>
        </w:tabs>
        <w:ind w:left="831" w:hanging="4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570AD"/>
    <w:multiLevelType w:val="hybridMultilevel"/>
    <w:tmpl w:val="DAE04750"/>
    <w:lvl w:ilvl="0" w:tplc="B350808E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B556E"/>
    <w:multiLevelType w:val="hybridMultilevel"/>
    <w:tmpl w:val="3B3A93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A535F"/>
    <w:multiLevelType w:val="hybridMultilevel"/>
    <w:tmpl w:val="74E05B2A"/>
    <w:lvl w:ilvl="0" w:tplc="100C2368">
      <w:start w:val="1"/>
      <w:numFmt w:val="bullet"/>
      <w:pStyle w:val="Poin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73BAE"/>
    <w:multiLevelType w:val="hybridMultilevel"/>
    <w:tmpl w:val="A07ACE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4"/>
  </w:num>
  <w:num w:numId="6">
    <w:abstractNumId w:val="14"/>
  </w:num>
  <w:num w:numId="7">
    <w:abstractNumId w:val="5"/>
  </w:num>
  <w:num w:numId="8">
    <w:abstractNumId w:val="5"/>
  </w:num>
  <w:num w:numId="9">
    <w:abstractNumId w:val="14"/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6"/>
    <w:rsid w:val="00043216"/>
    <w:rsid w:val="001A4856"/>
    <w:rsid w:val="001E2A4E"/>
    <w:rsid w:val="001F70E1"/>
    <w:rsid w:val="002D726E"/>
    <w:rsid w:val="003258F4"/>
    <w:rsid w:val="0033735E"/>
    <w:rsid w:val="003B5557"/>
    <w:rsid w:val="00437BB6"/>
    <w:rsid w:val="004A3342"/>
    <w:rsid w:val="00514FA0"/>
    <w:rsid w:val="005445AF"/>
    <w:rsid w:val="00595C96"/>
    <w:rsid w:val="0063578F"/>
    <w:rsid w:val="00686DAA"/>
    <w:rsid w:val="006F1AC6"/>
    <w:rsid w:val="007D5784"/>
    <w:rsid w:val="007E0493"/>
    <w:rsid w:val="007F6E2E"/>
    <w:rsid w:val="00897CCC"/>
    <w:rsid w:val="008A3FF4"/>
    <w:rsid w:val="008C0076"/>
    <w:rsid w:val="00973BC1"/>
    <w:rsid w:val="00977541"/>
    <w:rsid w:val="00987E20"/>
    <w:rsid w:val="00A229FD"/>
    <w:rsid w:val="00A463FB"/>
    <w:rsid w:val="00AA79D6"/>
    <w:rsid w:val="00AE1479"/>
    <w:rsid w:val="00AF2A81"/>
    <w:rsid w:val="00BF674F"/>
    <w:rsid w:val="00C87D78"/>
    <w:rsid w:val="00CA2FD9"/>
    <w:rsid w:val="00D86F1B"/>
    <w:rsid w:val="00E052B6"/>
    <w:rsid w:val="00EB5AE4"/>
    <w:rsid w:val="00EE6ACC"/>
    <w:rsid w:val="00EF2AD6"/>
    <w:rsid w:val="00F46E5C"/>
    <w:rsid w:val="00FA4F70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6"/>
    <w:pPr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B5557"/>
    <w:pPr>
      <w:keepNext/>
      <w:numPr>
        <w:numId w:val="1"/>
      </w:numPr>
      <w:spacing w:before="240"/>
      <w:ind w:left="851" w:hanging="851"/>
      <w:jc w:val="left"/>
      <w:outlineLvl w:val="0"/>
    </w:pPr>
    <w:rPr>
      <w:b/>
      <w:iCs/>
      <w:sz w:val="22"/>
    </w:rPr>
  </w:style>
  <w:style w:type="paragraph" w:styleId="Titre2">
    <w:name w:val="heading 2"/>
    <w:basedOn w:val="Normal"/>
    <w:next w:val="Normal"/>
    <w:qFormat/>
    <w:rsid w:val="003B5557"/>
    <w:pPr>
      <w:keepNext/>
      <w:numPr>
        <w:ilvl w:val="1"/>
        <w:numId w:val="1"/>
      </w:numPr>
      <w:tabs>
        <w:tab w:val="clear" w:pos="576"/>
      </w:tabs>
      <w:ind w:left="567" w:hanging="567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3B5557"/>
    <w:pPr>
      <w:keepNext/>
      <w:numPr>
        <w:ilvl w:val="2"/>
        <w:numId w:val="1"/>
      </w:numPr>
      <w:tabs>
        <w:tab w:val="clear" w:pos="720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aliases w:val="En-tête PV.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center"/>
      <w:textAlignment w:val="baseline"/>
      <w:outlineLvl w:val="4"/>
    </w:pPr>
    <w:rPr>
      <w:b/>
      <w:bCs/>
      <w:iCs/>
      <w:sz w:val="24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5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567"/>
      </w:tabs>
      <w:spacing w:before="60"/>
      <w:ind w:left="567" w:hanging="567"/>
      <w:jc w:val="left"/>
    </w:pPr>
    <w:rPr>
      <w:bCs/>
      <w:szCs w:val="28"/>
    </w:rPr>
  </w:style>
  <w:style w:type="paragraph" w:customStyle="1" w:styleId="CorpsdetextePV">
    <w:name w:val="Corps de texte PV."/>
    <w:basedOn w:val="Normal"/>
  </w:style>
  <w:style w:type="paragraph" w:customStyle="1" w:styleId="Pointssespace">
    <w:name w:val="Point ss espace"/>
    <w:basedOn w:val="Normal"/>
    <w:pPr>
      <w:numPr>
        <w:numId w:val="10"/>
      </w:numPr>
      <w:tabs>
        <w:tab w:val="clear" w:pos="720"/>
      </w:tabs>
      <w:spacing w:before="0"/>
      <w:ind w:left="284" w:hanging="284"/>
    </w:pPr>
  </w:style>
  <w:style w:type="paragraph" w:styleId="TM2">
    <w:name w:val="toc 2"/>
    <w:basedOn w:val="Normal"/>
    <w:next w:val="Normal"/>
    <w:autoRedefine/>
    <w:semiHidden/>
    <w:pPr>
      <w:tabs>
        <w:tab w:val="left" w:pos="567"/>
      </w:tabs>
      <w:spacing w:before="0"/>
      <w:ind w:left="567" w:hanging="567"/>
    </w:pPr>
    <w:rPr>
      <w:bCs/>
    </w:rPr>
  </w:style>
  <w:style w:type="paragraph" w:styleId="TM3">
    <w:name w:val="toc 3"/>
    <w:basedOn w:val="Normal"/>
    <w:next w:val="Normal"/>
    <w:autoRedefine/>
    <w:semiHidden/>
    <w:pPr>
      <w:ind w:left="20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pPr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M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customStyle="1" w:styleId="Point">
    <w:name w:val="Point"/>
    <w:basedOn w:val="Pointssespace"/>
    <w:pPr>
      <w:numPr>
        <w:numId w:val="11"/>
      </w:numPr>
      <w:tabs>
        <w:tab w:val="clear" w:pos="927"/>
      </w:tabs>
      <w:spacing w:before="120"/>
      <w:ind w:left="284"/>
    </w:pPr>
  </w:style>
  <w:style w:type="paragraph" w:customStyle="1" w:styleId="Retrait">
    <w:name w:val="Retrait"/>
    <w:basedOn w:val="Normal"/>
    <w:pPr>
      <w:spacing w:before="60"/>
      <w:ind w:left="284"/>
    </w:p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2mepointssespace">
    <w:name w:val="2ème point ss espace"/>
    <w:basedOn w:val="Pointssespace"/>
    <w:pPr>
      <w:numPr>
        <w:numId w:val="12"/>
      </w:numPr>
      <w:tabs>
        <w:tab w:val="clear" w:pos="720"/>
      </w:tabs>
      <w:ind w:left="568" w:hanging="284"/>
    </w:pPr>
  </w:style>
  <w:style w:type="paragraph" w:customStyle="1" w:styleId="sous-titre">
    <w:name w:val="sous-titre"/>
    <w:basedOn w:val="Normal"/>
    <w:next w:val="Normal"/>
    <w:pPr>
      <w:spacing w:before="240"/>
    </w:pPr>
    <w:rPr>
      <w:b/>
      <w:bCs/>
      <w:i/>
      <w:i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43216"/>
    <w:rPr>
      <w:rFonts w:ascii="Arial" w:hAnsi="Arial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AA79D6"/>
    <w:rPr>
      <w:i/>
      <w:iCs/>
    </w:rPr>
  </w:style>
  <w:style w:type="character" w:styleId="lev">
    <w:name w:val="Strong"/>
    <w:basedOn w:val="Policepardfaut"/>
    <w:uiPriority w:val="22"/>
    <w:qFormat/>
    <w:rsid w:val="00AA79D6"/>
    <w:rPr>
      <w:b/>
      <w:bCs/>
    </w:rPr>
  </w:style>
  <w:style w:type="table" w:styleId="Grilledutableau">
    <w:name w:val="Table Grid"/>
    <w:basedOn w:val="TableauNormal"/>
    <w:uiPriority w:val="59"/>
    <w:rsid w:val="00AA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2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AE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6"/>
    <w:pPr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B5557"/>
    <w:pPr>
      <w:keepNext/>
      <w:numPr>
        <w:numId w:val="1"/>
      </w:numPr>
      <w:spacing w:before="240"/>
      <w:ind w:left="851" w:hanging="851"/>
      <w:jc w:val="left"/>
      <w:outlineLvl w:val="0"/>
    </w:pPr>
    <w:rPr>
      <w:b/>
      <w:iCs/>
      <w:sz w:val="22"/>
    </w:rPr>
  </w:style>
  <w:style w:type="paragraph" w:styleId="Titre2">
    <w:name w:val="heading 2"/>
    <w:basedOn w:val="Normal"/>
    <w:next w:val="Normal"/>
    <w:qFormat/>
    <w:rsid w:val="003B5557"/>
    <w:pPr>
      <w:keepNext/>
      <w:numPr>
        <w:ilvl w:val="1"/>
        <w:numId w:val="1"/>
      </w:numPr>
      <w:tabs>
        <w:tab w:val="clear" w:pos="576"/>
      </w:tabs>
      <w:ind w:left="567" w:hanging="567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3B5557"/>
    <w:pPr>
      <w:keepNext/>
      <w:numPr>
        <w:ilvl w:val="2"/>
        <w:numId w:val="1"/>
      </w:numPr>
      <w:tabs>
        <w:tab w:val="clear" w:pos="720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aliases w:val="En-tête PV.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center"/>
      <w:textAlignment w:val="baseline"/>
      <w:outlineLvl w:val="4"/>
    </w:pPr>
    <w:rPr>
      <w:b/>
      <w:bCs/>
      <w:iCs/>
      <w:sz w:val="24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5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567"/>
      </w:tabs>
      <w:spacing w:before="60"/>
      <w:ind w:left="567" w:hanging="567"/>
      <w:jc w:val="left"/>
    </w:pPr>
    <w:rPr>
      <w:bCs/>
      <w:szCs w:val="28"/>
    </w:rPr>
  </w:style>
  <w:style w:type="paragraph" w:customStyle="1" w:styleId="CorpsdetextePV">
    <w:name w:val="Corps de texte PV."/>
    <w:basedOn w:val="Normal"/>
  </w:style>
  <w:style w:type="paragraph" w:customStyle="1" w:styleId="Pointssespace">
    <w:name w:val="Point ss espace"/>
    <w:basedOn w:val="Normal"/>
    <w:pPr>
      <w:numPr>
        <w:numId w:val="10"/>
      </w:numPr>
      <w:tabs>
        <w:tab w:val="clear" w:pos="720"/>
      </w:tabs>
      <w:spacing w:before="0"/>
      <w:ind w:left="284" w:hanging="284"/>
    </w:pPr>
  </w:style>
  <w:style w:type="paragraph" w:styleId="TM2">
    <w:name w:val="toc 2"/>
    <w:basedOn w:val="Normal"/>
    <w:next w:val="Normal"/>
    <w:autoRedefine/>
    <w:semiHidden/>
    <w:pPr>
      <w:tabs>
        <w:tab w:val="left" w:pos="567"/>
      </w:tabs>
      <w:spacing w:before="0"/>
      <w:ind w:left="567" w:hanging="567"/>
    </w:pPr>
    <w:rPr>
      <w:bCs/>
    </w:rPr>
  </w:style>
  <w:style w:type="paragraph" w:styleId="TM3">
    <w:name w:val="toc 3"/>
    <w:basedOn w:val="Normal"/>
    <w:next w:val="Normal"/>
    <w:autoRedefine/>
    <w:semiHidden/>
    <w:pPr>
      <w:ind w:left="20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pPr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M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customStyle="1" w:styleId="Point">
    <w:name w:val="Point"/>
    <w:basedOn w:val="Pointssespace"/>
    <w:pPr>
      <w:numPr>
        <w:numId w:val="11"/>
      </w:numPr>
      <w:tabs>
        <w:tab w:val="clear" w:pos="927"/>
      </w:tabs>
      <w:spacing w:before="120"/>
      <w:ind w:left="284"/>
    </w:pPr>
  </w:style>
  <w:style w:type="paragraph" w:customStyle="1" w:styleId="Retrait">
    <w:name w:val="Retrait"/>
    <w:basedOn w:val="Normal"/>
    <w:pPr>
      <w:spacing w:before="60"/>
      <w:ind w:left="284"/>
    </w:p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2mepointssespace">
    <w:name w:val="2ème point ss espace"/>
    <w:basedOn w:val="Pointssespace"/>
    <w:pPr>
      <w:numPr>
        <w:numId w:val="12"/>
      </w:numPr>
      <w:tabs>
        <w:tab w:val="clear" w:pos="720"/>
      </w:tabs>
      <w:ind w:left="568" w:hanging="284"/>
    </w:pPr>
  </w:style>
  <w:style w:type="paragraph" w:customStyle="1" w:styleId="sous-titre">
    <w:name w:val="sous-titre"/>
    <w:basedOn w:val="Normal"/>
    <w:next w:val="Normal"/>
    <w:pPr>
      <w:spacing w:before="240"/>
    </w:pPr>
    <w:rPr>
      <w:b/>
      <w:bCs/>
      <w:i/>
      <w:i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43216"/>
    <w:rPr>
      <w:rFonts w:ascii="Arial" w:hAnsi="Arial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AA79D6"/>
    <w:rPr>
      <w:i/>
      <w:iCs/>
    </w:rPr>
  </w:style>
  <w:style w:type="character" w:styleId="lev">
    <w:name w:val="Strong"/>
    <w:basedOn w:val="Policepardfaut"/>
    <w:uiPriority w:val="22"/>
    <w:qFormat/>
    <w:rsid w:val="00AA79D6"/>
    <w:rPr>
      <w:b/>
      <w:bCs/>
    </w:rPr>
  </w:style>
  <w:style w:type="table" w:styleId="Grilledutableau">
    <w:name w:val="Table Grid"/>
    <w:basedOn w:val="TableauNormal"/>
    <w:uiPriority w:val="59"/>
    <w:rsid w:val="00AA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2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AE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srl.ch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BOU\Serveur%20de%20fichiers\RSRL\2_7_Communication\2_7_1_Modeles_masques\Modele_en-tete\Modeles_RSRL\MO_PRS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459A-E391-4939-AAF3-5ACB842A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MO_PRS_portrait</Template>
  <TotalTime>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Oliviers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Balet Jocelyne</dc:creator>
  <cp:lastModifiedBy>Balet Jocelyne</cp:lastModifiedBy>
  <cp:revision>3</cp:revision>
  <cp:lastPrinted>2020-05-12T06:12:00Z</cp:lastPrinted>
  <dcterms:created xsi:type="dcterms:W3CDTF">2020-05-15T06:04:00Z</dcterms:created>
  <dcterms:modified xsi:type="dcterms:W3CDTF">2020-05-15T06:54:00Z</dcterms:modified>
</cp:coreProperties>
</file>